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2DBBA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16B46EA0" w14:textId="4F74335B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117729">
        <w:rPr>
          <w:b/>
        </w:rPr>
        <w:t>2</w:t>
      </w:r>
      <w:r w:rsidR="0036200E">
        <w:rPr>
          <w:b/>
        </w:rPr>
        <w:t>5</w:t>
      </w:r>
      <w:r w:rsidRPr="00BA1ADC">
        <w:rPr>
          <w:b/>
        </w:rPr>
        <w:t>/20</w:t>
      </w:r>
      <w:r w:rsidR="007D5C0F" w:rsidRPr="00BA1ADC">
        <w:rPr>
          <w:b/>
        </w:rPr>
        <w:t>2</w:t>
      </w:r>
      <w:r w:rsidR="0036200E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2304B3DD" w14:textId="77777777" w:rsidR="00657C2E" w:rsidRDefault="00657C2E" w:rsidP="00657C2E">
      <w:pPr>
        <w:pStyle w:val="Listaszerbekezds"/>
        <w:tabs>
          <w:tab w:val="left" w:pos="4058"/>
        </w:tabs>
        <w:suppressAutoHyphens w:val="0"/>
        <w:autoSpaceDN/>
        <w:spacing w:after="0" w:line="240" w:lineRule="auto"/>
        <w:ind w:left="0"/>
        <w:jc w:val="center"/>
        <w:textAlignment w:val="auto"/>
        <w:rPr>
          <w:b/>
        </w:rPr>
      </w:pPr>
      <w:r w:rsidRPr="00F37431">
        <w:rPr>
          <w:b/>
        </w:rPr>
        <w:t>Vidékfejlesztési politika</w:t>
      </w:r>
    </w:p>
    <w:p w14:paraId="0674E08F" w14:textId="77777777" w:rsidR="006C5197" w:rsidRPr="00BA1ADC" w:rsidRDefault="006C5197">
      <w:pPr>
        <w:spacing w:before="120"/>
        <w:jc w:val="center"/>
        <w:rPr>
          <w:b/>
        </w:rPr>
      </w:pPr>
    </w:p>
    <w:p w14:paraId="4CD77510" w14:textId="381B4AB6" w:rsidR="0010535D" w:rsidRPr="00BA1ADC" w:rsidRDefault="00E5411D">
      <w:pPr>
        <w:spacing w:before="120"/>
        <w:jc w:val="center"/>
        <w:rPr>
          <w:b/>
        </w:rPr>
      </w:pPr>
      <w:r>
        <w:rPr>
          <w:b/>
          <w:u w:val="single"/>
        </w:rPr>
        <w:t xml:space="preserve">Személyügyi, munkaügyi és szociális </w:t>
      </w:r>
      <w:r w:rsidR="002157BA">
        <w:rPr>
          <w:b/>
          <w:u w:val="single"/>
        </w:rPr>
        <w:t>igazgatási BA szak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0510470E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2B99D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6387647F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5C273946" w14:textId="77777777" w:rsidR="00657C2E" w:rsidRPr="00657C2E" w:rsidRDefault="00657C2E" w:rsidP="00657C2E">
            <w:pPr>
              <w:pStyle w:val="Listaszerbekezds"/>
              <w:tabs>
                <w:tab w:val="left" w:pos="4058"/>
              </w:tabs>
              <w:suppressAutoHyphens w:val="0"/>
              <w:autoSpaceDN/>
              <w:spacing w:after="0" w:line="240" w:lineRule="auto"/>
              <w:ind w:left="0"/>
              <w:textAlignment w:val="auto"/>
            </w:pPr>
            <w:r w:rsidRPr="00657C2E">
              <w:t>Vidékfejlesztési politika</w:t>
            </w:r>
          </w:p>
          <w:p w14:paraId="67CD0F44" w14:textId="77777777" w:rsidR="0010535D" w:rsidRPr="00BA1ADC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F7F91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735DABAC" w14:textId="77777777" w:rsidR="007D087B" w:rsidRPr="00BA1ADC" w:rsidRDefault="007D087B">
            <w:pPr>
              <w:spacing w:after="0" w:line="240" w:lineRule="auto"/>
            </w:pPr>
          </w:p>
          <w:p w14:paraId="6B8FE90E" w14:textId="77777777" w:rsidR="00657C2E" w:rsidRPr="00426FFC" w:rsidRDefault="00657C2E" w:rsidP="00657C2E">
            <w:r>
              <w:t>Nappali tagozat</w:t>
            </w:r>
            <w:r w:rsidRPr="00426FFC">
              <w:t xml:space="preserve">: </w:t>
            </w:r>
            <w:r>
              <w:t>AJAMU158MBAN</w:t>
            </w:r>
            <w:r w:rsidRPr="00F37431">
              <w:t>5</w:t>
            </w:r>
          </w:p>
          <w:p w14:paraId="0AECBCCB" w14:textId="77777777" w:rsidR="00657C2E" w:rsidRPr="00426FFC" w:rsidRDefault="00657C2E" w:rsidP="00657C2E">
            <w:r>
              <w:t>L</w:t>
            </w:r>
            <w:r w:rsidRPr="00426FFC">
              <w:t>evel</w:t>
            </w:r>
            <w:r>
              <w:t>ező tagozat</w:t>
            </w:r>
            <w:r w:rsidRPr="00426FFC">
              <w:t xml:space="preserve">: </w:t>
            </w:r>
            <w:r w:rsidRPr="00F37431">
              <w:t>AJAMU158MBAL5</w:t>
            </w:r>
          </w:p>
          <w:p w14:paraId="37137138" w14:textId="77777777" w:rsidR="00B061CE" w:rsidRPr="00BA1ADC" w:rsidRDefault="0077591B" w:rsidP="002157BA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7FEB3107" w14:textId="77777777" w:rsidR="007D087B" w:rsidRPr="00BA1ADC" w:rsidRDefault="007D087B">
            <w:pPr>
              <w:spacing w:after="0" w:line="240" w:lineRule="auto"/>
            </w:pPr>
          </w:p>
          <w:p w14:paraId="7CC4E8E1" w14:textId="77777777" w:rsidR="007D087B" w:rsidRPr="00BA1ADC" w:rsidRDefault="007D087B">
            <w:pPr>
              <w:spacing w:after="0" w:line="240" w:lineRule="auto"/>
            </w:pPr>
            <w:r w:rsidRPr="00BA1ADC">
              <w:t>Civilisztikai Tudományok Intézete (CTI)</w:t>
            </w:r>
          </w:p>
          <w:p w14:paraId="2926EC03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5538F4B2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0D993561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29743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1C181" w14:textId="77777777" w:rsidR="0010535D" w:rsidRPr="00BA1ADC" w:rsidRDefault="0077591B" w:rsidP="00931C15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</w:t>
            </w:r>
          </w:p>
        </w:tc>
      </w:tr>
      <w:tr w:rsidR="0010535D" w:rsidRPr="00BA1ADC" w14:paraId="5BD6F9B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1709A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51699DC9" w14:textId="77777777" w:rsidR="0010535D" w:rsidRPr="00BA1ADC" w:rsidRDefault="00765FBF" w:rsidP="00657C2E">
            <w:pPr>
              <w:spacing w:after="0" w:line="240" w:lineRule="auto"/>
            </w:pPr>
            <w:r>
              <w:t xml:space="preserve">Dr. </w:t>
            </w:r>
            <w:r w:rsidR="00657C2E">
              <w:t>Olajos István</w:t>
            </w:r>
            <w:r w:rsidR="0069337F" w:rsidRPr="00BA1ADC">
              <w:t xml:space="preserve"> PhD. egyetemi docens</w:t>
            </w:r>
          </w:p>
        </w:tc>
      </w:tr>
      <w:tr w:rsidR="0010535D" w:rsidRPr="00BA1ADC" w14:paraId="0BA9FEC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5D4B0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692D5886" w14:textId="77777777" w:rsidR="0010535D" w:rsidRPr="00BA1ADC" w:rsidRDefault="00691737">
            <w:pPr>
              <w:spacing w:after="0" w:line="240" w:lineRule="auto"/>
            </w:pPr>
            <w:r>
              <w:t>Dr. Olajos István</w:t>
            </w:r>
            <w:r w:rsidRPr="00BA1ADC">
              <w:t xml:space="preserve"> PhD. egyetemi docens</w:t>
            </w:r>
          </w:p>
        </w:tc>
      </w:tr>
      <w:tr w:rsidR="0010535D" w:rsidRPr="00BA1ADC" w14:paraId="07596B1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0A417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14C3C0E1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0E4C90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A55C91">
              <w:t>ŐSZ</w:t>
            </w:r>
          </w:p>
          <w:p w14:paraId="34CB25E5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707997D5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2B7D3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6012CD6D" w14:textId="77777777" w:rsidR="00657C2E" w:rsidRDefault="00657C2E" w:rsidP="00657C2E">
            <w:r w:rsidRPr="00F37431">
              <w:t>Fenntartható fejlődés</w:t>
            </w:r>
          </w:p>
          <w:p w14:paraId="4C5FBC24" w14:textId="77777777" w:rsidR="00931C15" w:rsidRDefault="00931C15" w:rsidP="00657C2E">
            <w:r w:rsidRPr="00931C15">
              <w:t>AJAMU152MBAN4</w:t>
            </w:r>
          </w:p>
          <w:p w14:paraId="0FC1A05A" w14:textId="77777777" w:rsidR="00931C15" w:rsidRPr="00426FFC" w:rsidRDefault="00931C15" w:rsidP="00657C2E">
            <w:r w:rsidRPr="00931C15">
              <w:t>AJAMU152MBA</w:t>
            </w:r>
            <w:r>
              <w:t>L</w:t>
            </w:r>
            <w:r w:rsidRPr="00931C15">
              <w:t>4</w:t>
            </w:r>
          </w:p>
          <w:p w14:paraId="1231460F" w14:textId="77777777" w:rsidR="005C258D" w:rsidRPr="00BA1ADC" w:rsidRDefault="005C258D">
            <w:pPr>
              <w:spacing w:after="0" w:line="240" w:lineRule="auto"/>
            </w:pPr>
          </w:p>
        </w:tc>
      </w:tr>
      <w:tr w:rsidR="0010535D" w:rsidRPr="00BA1ADC" w14:paraId="5502216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F242F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1ECBE117" w14:textId="77777777" w:rsidR="005E4279" w:rsidRPr="00BA1ADC" w:rsidRDefault="007D5C0F">
            <w:pPr>
              <w:spacing w:after="0" w:line="240" w:lineRule="auto"/>
            </w:pPr>
            <w:r w:rsidRPr="00BA1ADC">
              <w:t xml:space="preserve">nappali előadás: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0E86E3CF" w14:textId="77777777" w:rsidR="0010535D" w:rsidRPr="00BA1ADC" w:rsidRDefault="005E4279" w:rsidP="002157BA">
            <w:pPr>
              <w:spacing w:after="0" w:line="240" w:lineRule="auto"/>
            </w:pPr>
            <w:r w:rsidRPr="00BA1ADC">
              <w:t xml:space="preserve">levelező előadás: </w:t>
            </w:r>
            <w:r w:rsidR="00657C2E">
              <w:t>12</w:t>
            </w:r>
            <w:r w:rsidRPr="00BA1ADC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E355E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52B247B1" w14:textId="77777777" w:rsidR="005E4279" w:rsidRPr="00BA1ADC" w:rsidRDefault="00657C2E">
            <w:pPr>
              <w:spacing w:after="0" w:line="240" w:lineRule="auto"/>
            </w:pPr>
            <w:r>
              <w:t>kollokvium</w:t>
            </w:r>
          </w:p>
          <w:p w14:paraId="1C752466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7E6EF4A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7C5FB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0403010F" w14:textId="77777777" w:rsidR="00CA5F3E" w:rsidRPr="002157BA" w:rsidRDefault="00657C2E">
            <w:pPr>
              <w:spacing w:after="0" w:line="240" w:lineRule="auto"/>
            </w:pPr>
            <w:r>
              <w:t>4</w:t>
            </w:r>
            <w:r w:rsidR="002157BA">
              <w:t xml:space="preserve"> kredit</w:t>
            </w:r>
          </w:p>
          <w:p w14:paraId="024C4BE2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7CFC1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7AB9F0DC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4A5A1F48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CD0A45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BBEC6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34C27631" w14:textId="77777777" w:rsidR="00657C2E" w:rsidRDefault="00657C2E" w:rsidP="00657C2E">
            <w:r w:rsidRPr="001D7ACD">
              <w:t>A tantárgy bemutatja a vidékfejlesztés jogi kialakulását, elméleti kérdéseit, a vidékfejlesztési jog szervezetrendszerét és eljárási szabályait, valamint az Új Magyarország Vidékfejlesztési Pro</w:t>
            </w:r>
            <w:r>
              <w:t>gram legfontosabb támogatásait.</w:t>
            </w:r>
          </w:p>
          <w:p w14:paraId="233CFB7D" w14:textId="77777777" w:rsidR="000E4C90" w:rsidRPr="00BA1ADC" w:rsidRDefault="000E4C90">
            <w:pPr>
              <w:spacing w:after="0" w:line="240" w:lineRule="auto"/>
            </w:pPr>
          </w:p>
          <w:p w14:paraId="7588B20A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18231C5A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2157BA">
              <w:t>2</w:t>
            </w:r>
            <w:r w:rsidR="00A04C8F">
              <w:t>, T5</w:t>
            </w:r>
            <w:r w:rsidR="0069337F" w:rsidRPr="00BA1ADC">
              <w:t>,</w:t>
            </w:r>
            <w:r w:rsidR="00A04C8F">
              <w:t>T8</w:t>
            </w:r>
            <w:r w:rsidR="0069337F" w:rsidRPr="00BA1ADC">
              <w:t xml:space="preserve"> </w:t>
            </w:r>
          </w:p>
          <w:p w14:paraId="16035FC5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2157BA">
              <w:t>2</w:t>
            </w:r>
            <w:r w:rsidR="00A04C8F">
              <w:t xml:space="preserve">, </w:t>
            </w:r>
          </w:p>
          <w:p w14:paraId="1A7DCF74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2157BA">
              <w:t>A5</w:t>
            </w:r>
            <w:r w:rsidR="00A04C8F">
              <w:t>, A7</w:t>
            </w:r>
          </w:p>
          <w:p w14:paraId="678C422C" w14:textId="77777777" w:rsidR="0010535D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</w:t>
            </w:r>
            <w:r w:rsidR="00A04C8F">
              <w:t>5, F10</w:t>
            </w:r>
          </w:p>
          <w:p w14:paraId="0AD37232" w14:textId="77777777" w:rsidR="00117729" w:rsidRPr="00BA1ADC" w:rsidRDefault="00117729" w:rsidP="002A7543">
            <w:pPr>
              <w:spacing w:after="0" w:line="240" w:lineRule="auto"/>
            </w:pPr>
          </w:p>
        </w:tc>
      </w:tr>
      <w:tr w:rsidR="0010535D" w:rsidRPr="00BA1ADC" w14:paraId="13CAD01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D2540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1F348EBB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E7D10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1. </w:t>
            </w:r>
            <w:r w:rsidRPr="00B20B2C">
              <w:t>Vidékfejl</w:t>
            </w:r>
            <w:r>
              <w:t>esztés alapfogalmai, helye a jogtudományban</w:t>
            </w:r>
          </w:p>
          <w:p w14:paraId="6930C62C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2. A vidékfejlesztési </w:t>
            </w:r>
            <w:r w:rsidRPr="00B20B2C">
              <w:t>politika kialakulás, és előzményei az Európai Unióban</w:t>
            </w:r>
          </w:p>
          <w:p w14:paraId="0F2F6D64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3. </w:t>
            </w:r>
            <w:r w:rsidRPr="00B20B2C">
              <w:t>A p</w:t>
            </w:r>
            <w:r>
              <w:t>rogramozás, tervezés módszerei</w:t>
            </w:r>
          </w:p>
          <w:p w14:paraId="29843BEB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4. </w:t>
            </w:r>
            <w:r w:rsidRPr="00B20B2C">
              <w:t xml:space="preserve">A támogatást segítő technikák </w:t>
            </w:r>
          </w:p>
          <w:p w14:paraId="50FB6EC0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5. </w:t>
            </w:r>
            <w:r w:rsidRPr="00B20B2C">
              <w:t>A vidékfejlesztés előzményei a magyar agrárpolitikában</w:t>
            </w:r>
          </w:p>
          <w:p w14:paraId="58D4A76C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6. </w:t>
            </w:r>
            <w:r w:rsidRPr="00B20B2C">
              <w:t>A Közös Uniós támogatáspolitika, a KAP reformjai a XXI. században</w:t>
            </w:r>
          </w:p>
          <w:p w14:paraId="7127B4BF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7. </w:t>
            </w:r>
            <w:r w:rsidRPr="00B20B2C">
              <w:t>Az előcsatlakozási időszak támogatásai, Az első</w:t>
            </w:r>
            <w:r>
              <w:t xml:space="preserve"> és második</w:t>
            </w:r>
            <w:r w:rsidRPr="00B20B2C">
              <w:t xml:space="preserve"> költségvetési időszak vidékfejlesz</w:t>
            </w:r>
            <w:r w:rsidRPr="00B20B2C">
              <w:lastRenderedPageBreak/>
              <w:t xml:space="preserve">tési támogatásai </w:t>
            </w:r>
          </w:p>
          <w:p w14:paraId="1B4DED6A" w14:textId="77777777" w:rsidR="00657C2E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8. </w:t>
            </w:r>
            <w:r w:rsidRPr="00B20B2C">
              <w:t>A vidékfejlesztési támogatások eljárása</w:t>
            </w:r>
          </w:p>
          <w:p w14:paraId="1799AFE3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9. </w:t>
            </w:r>
            <w:r w:rsidRPr="00B20B2C">
              <w:t xml:space="preserve">A versenyjog és a támogatások összefüggései </w:t>
            </w:r>
          </w:p>
          <w:p w14:paraId="7DFD49AA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10. </w:t>
            </w:r>
            <w:r w:rsidRPr="00B20B2C">
              <w:t xml:space="preserve">Az EMVA első tengelye, és a kapcsolódó vidékfejlesztési támogatások </w:t>
            </w:r>
          </w:p>
          <w:p w14:paraId="78FFF36B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11. </w:t>
            </w:r>
            <w:r w:rsidRPr="00B20B2C">
              <w:t xml:space="preserve">Az agrár-környezetvédelmi támogatások </w:t>
            </w:r>
          </w:p>
          <w:p w14:paraId="0E2A4909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12. </w:t>
            </w:r>
            <w:r w:rsidRPr="00B20B2C">
              <w:t>A munkahely teremtés és a diverzifikáció támogatásai</w:t>
            </w:r>
          </w:p>
          <w:p w14:paraId="074086CF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13. </w:t>
            </w:r>
            <w:r w:rsidRPr="00B20B2C">
              <w:t>Az EMVA LEADER tengelye és vidékfejlesztési támogatások szervezetrendszere</w:t>
            </w:r>
          </w:p>
          <w:p w14:paraId="518070F0" w14:textId="77777777" w:rsidR="00657C2E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14. </w:t>
            </w:r>
            <w:r w:rsidRPr="00C45D34">
              <w:t>A vidékfejlesztés és a hitelezés kapcsolata</w:t>
            </w:r>
          </w:p>
          <w:p w14:paraId="47799ACD" w14:textId="77777777" w:rsidR="0069337F" w:rsidRPr="00BA1ADC" w:rsidRDefault="0069337F" w:rsidP="000E4C90">
            <w:pPr>
              <w:spacing w:after="0" w:line="240" w:lineRule="auto"/>
            </w:pPr>
          </w:p>
        </w:tc>
      </w:tr>
      <w:tr w:rsidR="0010535D" w:rsidRPr="00BA1ADC" w14:paraId="07C2E83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450C2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lastRenderedPageBreak/>
              <w:t>Félévközi számonkérés módja és értékelése:</w:t>
            </w:r>
          </w:p>
          <w:p w14:paraId="43AAFE7D" w14:textId="77777777" w:rsidR="000168C1" w:rsidRPr="00BA1ADC" w:rsidRDefault="000168C1" w:rsidP="007E2C61">
            <w:pPr>
              <w:spacing w:after="0" w:line="240" w:lineRule="auto"/>
            </w:pPr>
          </w:p>
          <w:p w14:paraId="11F1DD5A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66ED0333" w14:textId="77777777" w:rsidR="00E4210F" w:rsidRDefault="00E4210F" w:rsidP="00E4210F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600B8710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35494987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57969C47" w14:textId="77777777" w:rsidR="00931C15" w:rsidRDefault="00931C15" w:rsidP="00931C15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47F640A3" w14:textId="77777777" w:rsidR="00931C15" w:rsidRDefault="00931C15" w:rsidP="00931C15">
            <w:pPr>
              <w:spacing w:after="0" w:line="240" w:lineRule="auto"/>
            </w:pPr>
            <w:r>
              <w:t>Elégtelen: 50% vagy annál kevesebb</w:t>
            </w:r>
          </w:p>
          <w:p w14:paraId="4D1A75D2" w14:textId="77777777" w:rsidR="00931C15" w:rsidRDefault="00931C15" w:rsidP="00931C15">
            <w:pPr>
              <w:spacing w:after="0" w:line="240" w:lineRule="auto"/>
            </w:pPr>
            <w:r>
              <w:t>Elégséges: 51 – 63 %</w:t>
            </w:r>
          </w:p>
          <w:p w14:paraId="0B26D382" w14:textId="77777777" w:rsidR="00931C15" w:rsidRDefault="00931C15" w:rsidP="00931C15">
            <w:pPr>
              <w:spacing w:after="0" w:line="240" w:lineRule="auto"/>
            </w:pPr>
            <w:r>
              <w:t>Közepes: 64 – 76 %</w:t>
            </w:r>
          </w:p>
          <w:p w14:paraId="6B8CCA03" w14:textId="77777777" w:rsidR="00931C15" w:rsidRDefault="00931C15" w:rsidP="00931C15">
            <w:pPr>
              <w:spacing w:after="0" w:line="240" w:lineRule="auto"/>
            </w:pPr>
            <w:r>
              <w:t>Jó: 75 – 87 %</w:t>
            </w:r>
          </w:p>
          <w:p w14:paraId="132EC03E" w14:textId="77777777" w:rsidR="00931C15" w:rsidRDefault="00931C15" w:rsidP="00931C15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0391B46A" w14:textId="40B1212D" w:rsidR="00810882" w:rsidRPr="001C355B" w:rsidRDefault="001C355B" w:rsidP="001C355B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27AF609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3C8D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Kötelező irodalom:</w:t>
            </w:r>
          </w:p>
          <w:p w14:paraId="384DD7A6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1. </w:t>
            </w:r>
            <w:r w:rsidRPr="009D55C0">
              <w:t>Olajos István: Támogatási jogunk és a megújult energiák II. része (Vidékfejlesztési rész), Miskolci Egyetemi Kiadó, Miskolc, 2013.</w:t>
            </w:r>
          </w:p>
          <w:p w14:paraId="1D56BD78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2. </w:t>
            </w:r>
            <w:r w:rsidRPr="009D55C0">
              <w:t>Csák Csilla (szerk.): Agrárjog – A magyar agrárjog fejlődése az EU keretei között</w:t>
            </w:r>
            <w:r>
              <w:t>.</w:t>
            </w:r>
            <w:r w:rsidRPr="009D55C0">
              <w:t xml:space="preserve"> Novotni Kiadó, Miskolc, 2010.</w:t>
            </w:r>
          </w:p>
          <w:p w14:paraId="23AF66FB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3. </w:t>
            </w:r>
            <w:r w:rsidRPr="009D55C0">
              <w:t>Christoph Rodgers: Rural Development Policy and Environmental Protection: Reorienting English Law for a Multifunctional Agriculture, 14 Drake J. Agric. L. 259, 2009.</w:t>
            </w:r>
          </w:p>
          <w:p w14:paraId="1B0E827A" w14:textId="77777777" w:rsidR="00810882" w:rsidRPr="00BA1ADC" w:rsidRDefault="00810882">
            <w:pPr>
              <w:spacing w:after="0" w:line="240" w:lineRule="auto"/>
              <w:rPr>
                <w:b/>
              </w:rPr>
            </w:pPr>
          </w:p>
          <w:p w14:paraId="16B04D40" w14:textId="77777777" w:rsidR="00810882" w:rsidRPr="00BA1ADC" w:rsidRDefault="0077591B" w:rsidP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Ajánlott irodalom:</w:t>
            </w:r>
          </w:p>
          <w:p w14:paraId="04905C4E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1. </w:t>
            </w:r>
            <w:r w:rsidRPr="009D55C0">
              <w:t>Lomnici Zoltán (szerk.): Gyakorló jogászként az Európai Unióban. HVG-Orac, Budapest, 2004.</w:t>
            </w:r>
          </w:p>
          <w:p w14:paraId="3131DDD3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2. </w:t>
            </w:r>
            <w:r w:rsidRPr="009D55C0">
              <w:t>Olajos István: Vidékfejlesztési jog</w:t>
            </w:r>
            <w:r>
              <w:t>.</w:t>
            </w:r>
            <w:r w:rsidRPr="009D55C0">
              <w:t xml:space="preserve"> Nemzeti Közszolgálati Egyetem, Budapest, 2013.</w:t>
            </w:r>
          </w:p>
          <w:p w14:paraId="6117B80C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3. </w:t>
            </w:r>
            <w:r w:rsidRPr="009D55C0">
              <w:t>Marius Spiridon: Rural Development and Agricultural Policy in</w:t>
            </w:r>
            <w:r>
              <w:t xml:space="preserve"> </w:t>
            </w:r>
            <w:r w:rsidRPr="009D55C0">
              <w:t>the Context of Negotiating the European Union Acquis, 5 Romanian J. Eur. Aff. 93, 2005.</w:t>
            </w:r>
          </w:p>
          <w:p w14:paraId="65FCA0BD" w14:textId="77777777" w:rsidR="00810882" w:rsidRPr="00BA1ADC" w:rsidRDefault="00810882" w:rsidP="00810882">
            <w:pPr>
              <w:spacing w:after="0" w:line="240" w:lineRule="auto"/>
            </w:pPr>
          </w:p>
        </w:tc>
      </w:tr>
    </w:tbl>
    <w:p w14:paraId="0E18F984" w14:textId="77777777" w:rsidR="00D230F3" w:rsidRPr="00BA1ADC" w:rsidRDefault="00D230F3" w:rsidP="00D230F3"/>
    <w:p w14:paraId="6F28F812" w14:textId="77777777" w:rsidR="0010535D" w:rsidRPr="00BA1ADC" w:rsidRDefault="0010535D"/>
    <w:sectPr w:rsidR="0010535D" w:rsidRPr="00BA1ADC" w:rsidSect="00075C6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2F10E" w14:textId="77777777" w:rsidR="000A5F50" w:rsidRDefault="000A5F50">
      <w:pPr>
        <w:spacing w:after="0" w:line="240" w:lineRule="auto"/>
      </w:pPr>
      <w:r>
        <w:separator/>
      </w:r>
    </w:p>
  </w:endnote>
  <w:endnote w:type="continuationSeparator" w:id="0">
    <w:p w14:paraId="718392D2" w14:textId="77777777" w:rsidR="000A5F50" w:rsidRDefault="000A5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F78E0" w14:textId="77777777" w:rsidR="000A5F50" w:rsidRDefault="000A5F5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7FEDE1D" w14:textId="77777777" w:rsidR="000A5F50" w:rsidRDefault="000A5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82E1" w14:textId="77777777" w:rsidR="00033BA9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5768B"/>
    <w:multiLevelType w:val="hybridMultilevel"/>
    <w:tmpl w:val="18783648"/>
    <w:lvl w:ilvl="0" w:tplc="F4446626">
      <w:start w:val="50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240" w:hanging="360"/>
      </w:pPr>
    </w:lvl>
    <w:lvl w:ilvl="2" w:tplc="040E001B" w:tentative="1">
      <w:start w:val="1"/>
      <w:numFmt w:val="lowerRoman"/>
      <w:lvlText w:val="%3."/>
      <w:lvlJc w:val="right"/>
      <w:pPr>
        <w:ind w:left="3960" w:hanging="180"/>
      </w:pPr>
    </w:lvl>
    <w:lvl w:ilvl="3" w:tplc="040E000F" w:tentative="1">
      <w:start w:val="1"/>
      <w:numFmt w:val="decimal"/>
      <w:lvlText w:val="%4."/>
      <w:lvlJc w:val="left"/>
      <w:pPr>
        <w:ind w:left="4680" w:hanging="360"/>
      </w:pPr>
    </w:lvl>
    <w:lvl w:ilvl="4" w:tplc="040E0019" w:tentative="1">
      <w:start w:val="1"/>
      <w:numFmt w:val="lowerLetter"/>
      <w:lvlText w:val="%5."/>
      <w:lvlJc w:val="left"/>
      <w:pPr>
        <w:ind w:left="5400" w:hanging="360"/>
      </w:pPr>
    </w:lvl>
    <w:lvl w:ilvl="5" w:tplc="040E001B" w:tentative="1">
      <w:start w:val="1"/>
      <w:numFmt w:val="lowerRoman"/>
      <w:lvlText w:val="%6."/>
      <w:lvlJc w:val="right"/>
      <w:pPr>
        <w:ind w:left="6120" w:hanging="180"/>
      </w:pPr>
    </w:lvl>
    <w:lvl w:ilvl="6" w:tplc="040E000F" w:tentative="1">
      <w:start w:val="1"/>
      <w:numFmt w:val="decimal"/>
      <w:lvlText w:val="%7."/>
      <w:lvlJc w:val="left"/>
      <w:pPr>
        <w:ind w:left="6840" w:hanging="360"/>
      </w:pPr>
    </w:lvl>
    <w:lvl w:ilvl="7" w:tplc="040E0019" w:tentative="1">
      <w:start w:val="1"/>
      <w:numFmt w:val="lowerLetter"/>
      <w:lvlText w:val="%8."/>
      <w:lvlJc w:val="left"/>
      <w:pPr>
        <w:ind w:left="7560" w:hanging="360"/>
      </w:pPr>
    </w:lvl>
    <w:lvl w:ilvl="8" w:tplc="040E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776C02"/>
    <w:multiLevelType w:val="hybridMultilevel"/>
    <w:tmpl w:val="CB7E2538"/>
    <w:lvl w:ilvl="0" w:tplc="3A66E66E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C02007C6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86B68AF6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92AC415C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EC6C79C4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B03C6E3A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24449C4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4D5E7A9E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8A069494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" w15:restartNumberingAfterBreak="0">
    <w:nsid w:val="28FF01EE"/>
    <w:multiLevelType w:val="hybridMultilevel"/>
    <w:tmpl w:val="712AD4A2"/>
    <w:lvl w:ilvl="0" w:tplc="D270BCC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E6126"/>
    <w:multiLevelType w:val="hybridMultilevel"/>
    <w:tmpl w:val="66F8CC86"/>
    <w:lvl w:ilvl="0" w:tplc="040E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num w:numId="1" w16cid:durableId="890842127">
    <w:abstractNumId w:val="1"/>
  </w:num>
  <w:num w:numId="2" w16cid:durableId="844126123">
    <w:abstractNumId w:val="5"/>
  </w:num>
  <w:num w:numId="3" w16cid:durableId="1776634901">
    <w:abstractNumId w:val="4"/>
  </w:num>
  <w:num w:numId="4" w16cid:durableId="1756364936">
    <w:abstractNumId w:val="0"/>
  </w:num>
  <w:num w:numId="5" w16cid:durableId="87116996">
    <w:abstractNumId w:val="3"/>
  </w:num>
  <w:num w:numId="6" w16cid:durableId="1964723861">
    <w:abstractNumId w:val="6"/>
  </w:num>
  <w:num w:numId="7" w16cid:durableId="20830676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35D"/>
    <w:rsid w:val="000168C1"/>
    <w:rsid w:val="00033A4C"/>
    <w:rsid w:val="00033BA9"/>
    <w:rsid w:val="00046D21"/>
    <w:rsid w:val="00075C6D"/>
    <w:rsid w:val="000A5F50"/>
    <w:rsid w:val="000E4C90"/>
    <w:rsid w:val="0010535D"/>
    <w:rsid w:val="00117729"/>
    <w:rsid w:val="0012685D"/>
    <w:rsid w:val="00147FEA"/>
    <w:rsid w:val="00160AFF"/>
    <w:rsid w:val="001B1D7D"/>
    <w:rsid w:val="001C355B"/>
    <w:rsid w:val="001E35DD"/>
    <w:rsid w:val="002157BA"/>
    <w:rsid w:val="002A7543"/>
    <w:rsid w:val="002D60AF"/>
    <w:rsid w:val="002F4FC0"/>
    <w:rsid w:val="002F7AF4"/>
    <w:rsid w:val="00310F9C"/>
    <w:rsid w:val="00315AC0"/>
    <w:rsid w:val="0036200E"/>
    <w:rsid w:val="003807B3"/>
    <w:rsid w:val="003A0C76"/>
    <w:rsid w:val="00410381"/>
    <w:rsid w:val="00413EC1"/>
    <w:rsid w:val="00476B3A"/>
    <w:rsid w:val="004A63F3"/>
    <w:rsid w:val="004E4BC8"/>
    <w:rsid w:val="0057601B"/>
    <w:rsid w:val="005B34D3"/>
    <w:rsid w:val="005C258D"/>
    <w:rsid w:val="005E4279"/>
    <w:rsid w:val="006079E1"/>
    <w:rsid w:val="00612067"/>
    <w:rsid w:val="00657C2E"/>
    <w:rsid w:val="00690B14"/>
    <w:rsid w:val="00691737"/>
    <w:rsid w:val="00691895"/>
    <w:rsid w:val="0069337F"/>
    <w:rsid w:val="006C5197"/>
    <w:rsid w:val="007267D9"/>
    <w:rsid w:val="00765995"/>
    <w:rsid w:val="00765FBF"/>
    <w:rsid w:val="0077591B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0882"/>
    <w:rsid w:val="008375A7"/>
    <w:rsid w:val="008B10D7"/>
    <w:rsid w:val="008C7F12"/>
    <w:rsid w:val="008F1A4E"/>
    <w:rsid w:val="00921EDC"/>
    <w:rsid w:val="00931C15"/>
    <w:rsid w:val="009321B8"/>
    <w:rsid w:val="00955195"/>
    <w:rsid w:val="00963768"/>
    <w:rsid w:val="00967C81"/>
    <w:rsid w:val="009708B0"/>
    <w:rsid w:val="009C2EB9"/>
    <w:rsid w:val="009D2F4A"/>
    <w:rsid w:val="009E3759"/>
    <w:rsid w:val="009F3CFF"/>
    <w:rsid w:val="00A0364D"/>
    <w:rsid w:val="00A04C8F"/>
    <w:rsid w:val="00A21B6C"/>
    <w:rsid w:val="00A40296"/>
    <w:rsid w:val="00A55C91"/>
    <w:rsid w:val="00A71BF2"/>
    <w:rsid w:val="00AA1BDC"/>
    <w:rsid w:val="00AE60CB"/>
    <w:rsid w:val="00B061CE"/>
    <w:rsid w:val="00B11D70"/>
    <w:rsid w:val="00B37181"/>
    <w:rsid w:val="00B5439B"/>
    <w:rsid w:val="00B73193"/>
    <w:rsid w:val="00B82DA1"/>
    <w:rsid w:val="00BA1ADC"/>
    <w:rsid w:val="00C01C27"/>
    <w:rsid w:val="00C10A43"/>
    <w:rsid w:val="00C34FF2"/>
    <w:rsid w:val="00C55853"/>
    <w:rsid w:val="00C665D8"/>
    <w:rsid w:val="00CA5F3E"/>
    <w:rsid w:val="00CC1391"/>
    <w:rsid w:val="00D22798"/>
    <w:rsid w:val="00D230F3"/>
    <w:rsid w:val="00D74EE6"/>
    <w:rsid w:val="00D91E8E"/>
    <w:rsid w:val="00DA3810"/>
    <w:rsid w:val="00DC37BD"/>
    <w:rsid w:val="00DC593F"/>
    <w:rsid w:val="00DE3173"/>
    <w:rsid w:val="00DF1BA7"/>
    <w:rsid w:val="00E101E1"/>
    <w:rsid w:val="00E4210F"/>
    <w:rsid w:val="00E510FB"/>
    <w:rsid w:val="00E5411D"/>
    <w:rsid w:val="00E57DF8"/>
    <w:rsid w:val="00E72529"/>
    <w:rsid w:val="00E74E21"/>
    <w:rsid w:val="00E97302"/>
    <w:rsid w:val="00EA3AFD"/>
    <w:rsid w:val="00EE26AA"/>
    <w:rsid w:val="00F01EFE"/>
    <w:rsid w:val="00F130D5"/>
    <w:rsid w:val="00F408D9"/>
    <w:rsid w:val="00F41B5E"/>
    <w:rsid w:val="00F61593"/>
    <w:rsid w:val="00FB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34D61"/>
  <w15:docId w15:val="{02796151-1D62-450A-8BC4-EE9912A3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075C6D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075C6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075C6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075C6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075C6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075C6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075C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075C6D"/>
    <w:rPr>
      <w:rFonts w:ascii="Times New Roman" w:hAnsi="Times New Roman"/>
    </w:rPr>
  </w:style>
  <w:style w:type="paragraph" w:styleId="llb">
    <w:name w:val="footer"/>
    <w:basedOn w:val="Norml"/>
    <w:rsid w:val="00075C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075C6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4">
    <w:name w:val="Listaszerű bekezdés4"/>
    <w:basedOn w:val="Norml"/>
    <w:rsid w:val="00657C2E"/>
    <w:pPr>
      <w:suppressAutoHyphens w:val="0"/>
      <w:autoSpaceDN/>
      <w:spacing w:after="0" w:line="240" w:lineRule="auto"/>
      <w:ind w:left="708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E4A61B-166C-4277-98F7-C2A07D5DB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580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14</cp:revision>
  <dcterms:created xsi:type="dcterms:W3CDTF">2018-06-26T10:06:00Z</dcterms:created>
  <dcterms:modified xsi:type="dcterms:W3CDTF">2025-08-13T09:35:00Z</dcterms:modified>
</cp:coreProperties>
</file>